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FF55" w14:textId="77777777" w:rsidR="001A0A1E" w:rsidRPr="00C67CD5" w:rsidRDefault="001A0A1E" w:rsidP="001A0A1E">
      <w:pPr>
        <w:jc w:val="center"/>
        <w:rPr>
          <w:rFonts w:ascii="Times New Roman" w:hAnsi="Times New Roman" w:cs="Times New Roman"/>
          <w:b/>
          <w:bCs/>
        </w:rPr>
      </w:pPr>
      <w:r w:rsidRPr="00C67CD5">
        <w:rPr>
          <w:rFonts w:ascii="Times New Roman" w:hAnsi="Times New Roman" w:cs="Times New Roman"/>
          <w:b/>
          <w:bCs/>
        </w:rPr>
        <w:t>ASCC Arts and Humanities Subcommittee 1</w:t>
      </w:r>
    </w:p>
    <w:p w14:paraId="53B14BED" w14:textId="7BE29736" w:rsidR="001A0A1E" w:rsidRPr="00C67CD5" w:rsidRDefault="00930A86" w:rsidP="001A0A1E">
      <w:pPr>
        <w:jc w:val="center"/>
        <w:rPr>
          <w:rFonts w:ascii="Times New Roman" w:hAnsi="Times New Roman" w:cs="Times New Roman"/>
        </w:rPr>
      </w:pPr>
      <w:r>
        <w:rPr>
          <w:rFonts w:ascii="Times New Roman" w:hAnsi="Times New Roman" w:cs="Times New Roman"/>
        </w:rPr>
        <w:t>Unapproved</w:t>
      </w:r>
      <w:r w:rsidR="001A0A1E" w:rsidRPr="00C67CD5">
        <w:rPr>
          <w:rFonts w:ascii="Times New Roman" w:hAnsi="Times New Roman" w:cs="Times New Roman"/>
        </w:rPr>
        <w:t xml:space="preserve"> Minutes</w:t>
      </w:r>
    </w:p>
    <w:p w14:paraId="53BA9A17" w14:textId="55B08C3E" w:rsidR="001A0A1E" w:rsidRPr="00C67CD5" w:rsidRDefault="007275C0" w:rsidP="001A0A1E">
      <w:pPr>
        <w:rPr>
          <w:rFonts w:ascii="Times New Roman" w:hAnsi="Times New Roman" w:cs="Times New Roman"/>
        </w:rPr>
      </w:pPr>
      <w:r w:rsidRPr="00C67CD5">
        <w:rPr>
          <w:rFonts w:ascii="Times New Roman" w:hAnsi="Times New Roman" w:cs="Times New Roman"/>
        </w:rPr>
        <w:t>Tuesday, August 26</w:t>
      </w:r>
      <w:r w:rsidRPr="00C67CD5">
        <w:rPr>
          <w:rFonts w:ascii="Times New Roman" w:hAnsi="Times New Roman" w:cs="Times New Roman"/>
          <w:vertAlign w:val="superscript"/>
        </w:rPr>
        <w:t>th</w:t>
      </w:r>
      <w:r w:rsidRPr="00C67CD5">
        <w:rPr>
          <w:rFonts w:ascii="Times New Roman" w:hAnsi="Times New Roman" w:cs="Times New Roman"/>
        </w:rPr>
        <w:t>, 2025</w:t>
      </w:r>
      <w:r w:rsidR="001A0A1E" w:rsidRPr="00C67CD5">
        <w:rPr>
          <w:rFonts w:ascii="Times New Roman" w:hAnsi="Times New Roman" w:cs="Times New Roman"/>
        </w:rPr>
        <w:tab/>
      </w:r>
      <w:r w:rsidR="001A0A1E" w:rsidRPr="00C67CD5">
        <w:rPr>
          <w:rFonts w:ascii="Times New Roman" w:hAnsi="Times New Roman" w:cs="Times New Roman"/>
        </w:rPr>
        <w:tab/>
      </w:r>
      <w:r w:rsidR="001A0A1E" w:rsidRPr="00C67CD5">
        <w:rPr>
          <w:rFonts w:ascii="Times New Roman" w:hAnsi="Times New Roman" w:cs="Times New Roman"/>
        </w:rPr>
        <w:tab/>
      </w:r>
      <w:r w:rsidR="001A0A1E" w:rsidRPr="00C67CD5">
        <w:rPr>
          <w:rFonts w:ascii="Times New Roman" w:hAnsi="Times New Roman" w:cs="Times New Roman"/>
        </w:rPr>
        <w:tab/>
      </w:r>
      <w:r w:rsidR="001A0A1E" w:rsidRPr="00C67CD5">
        <w:rPr>
          <w:rFonts w:ascii="Times New Roman" w:hAnsi="Times New Roman" w:cs="Times New Roman"/>
        </w:rPr>
        <w:tab/>
        <w:t xml:space="preserve">               </w:t>
      </w:r>
      <w:r w:rsidR="001A0A1E" w:rsidRPr="00C67CD5">
        <w:rPr>
          <w:rFonts w:ascii="Times New Roman" w:hAnsi="Times New Roman" w:cs="Times New Roman"/>
        </w:rPr>
        <w:tab/>
      </w:r>
      <w:r w:rsidR="008D6252" w:rsidRPr="00C67CD5">
        <w:rPr>
          <w:rFonts w:ascii="Times New Roman" w:hAnsi="Times New Roman" w:cs="Times New Roman"/>
        </w:rPr>
        <w:t xml:space="preserve">  </w:t>
      </w:r>
      <w:r w:rsidR="001A0A1E" w:rsidRPr="00C67CD5">
        <w:rPr>
          <w:rFonts w:ascii="Times New Roman" w:hAnsi="Times New Roman" w:cs="Times New Roman"/>
        </w:rPr>
        <w:t xml:space="preserve">    </w:t>
      </w:r>
      <w:r w:rsidR="008D6252" w:rsidRPr="00C67CD5">
        <w:rPr>
          <w:rFonts w:ascii="Times New Roman" w:hAnsi="Times New Roman" w:cs="Times New Roman"/>
        </w:rPr>
        <w:t xml:space="preserve">3:30PM – 5:00PM </w:t>
      </w:r>
    </w:p>
    <w:p w14:paraId="38B639C6" w14:textId="482238B8" w:rsidR="001A0A1E" w:rsidRPr="00C67CD5" w:rsidRDefault="008D6252" w:rsidP="001A0A1E">
      <w:pPr>
        <w:rPr>
          <w:rFonts w:ascii="Times New Roman" w:hAnsi="Times New Roman" w:cs="Times New Roman"/>
        </w:rPr>
      </w:pPr>
      <w:r w:rsidRPr="00C67CD5">
        <w:rPr>
          <w:rFonts w:ascii="Times New Roman" w:hAnsi="Times New Roman" w:cs="Times New Roman"/>
        </w:rPr>
        <w:t>University 386B</w:t>
      </w:r>
    </w:p>
    <w:p w14:paraId="41D33D77" w14:textId="6551A3D5" w:rsidR="001A0A1E" w:rsidRPr="00C67CD5" w:rsidRDefault="001A0A1E" w:rsidP="001A0A1E">
      <w:pPr>
        <w:rPr>
          <w:rFonts w:ascii="Times New Roman" w:hAnsi="Times New Roman" w:cs="Times New Roman"/>
        </w:rPr>
      </w:pPr>
      <w:r w:rsidRPr="00C67CD5">
        <w:rPr>
          <w:rFonts w:ascii="Times New Roman" w:hAnsi="Times New Roman" w:cs="Times New Roman"/>
          <w:b/>
          <w:bCs/>
        </w:rPr>
        <w:t>Attendees</w:t>
      </w:r>
      <w:r w:rsidRPr="00C67CD5">
        <w:rPr>
          <w:rFonts w:ascii="Times New Roman" w:hAnsi="Times New Roman" w:cs="Times New Roman"/>
        </w:rPr>
        <w:t xml:space="preserve">: </w:t>
      </w:r>
      <w:r w:rsidR="007275C0" w:rsidRPr="00C67CD5">
        <w:rPr>
          <w:rFonts w:ascii="Times New Roman" w:hAnsi="Times New Roman" w:cs="Times New Roman"/>
        </w:rPr>
        <w:t xml:space="preserve">Beecher, </w:t>
      </w:r>
      <w:r w:rsidRPr="00C67CD5">
        <w:rPr>
          <w:rFonts w:ascii="Times New Roman" w:hAnsi="Times New Roman" w:cs="Times New Roman"/>
        </w:rPr>
        <w:t>Bitters, Clark, Hedgecoth, Mick, Neff, Sims, Vankeerbergen</w:t>
      </w:r>
    </w:p>
    <w:p w14:paraId="4662B32B" w14:textId="70D8B76C" w:rsidR="001A0A1E" w:rsidRPr="00C67CD5" w:rsidRDefault="001A0A1E" w:rsidP="001A0A1E">
      <w:pPr>
        <w:rPr>
          <w:rFonts w:ascii="Times New Roman" w:hAnsi="Times New Roman" w:cs="Times New Roman"/>
          <w:b/>
          <w:bCs/>
        </w:rPr>
      </w:pPr>
      <w:r w:rsidRPr="00C67CD5">
        <w:rPr>
          <w:rFonts w:ascii="Times New Roman" w:hAnsi="Times New Roman" w:cs="Times New Roman"/>
          <w:b/>
          <w:bCs/>
        </w:rPr>
        <w:t>Agenda</w:t>
      </w:r>
    </w:p>
    <w:p w14:paraId="6BB3CBB4" w14:textId="7434C082" w:rsidR="00955228" w:rsidRPr="00C67CD5" w:rsidRDefault="00955228" w:rsidP="00955228">
      <w:pPr>
        <w:pStyle w:val="ListParagraph"/>
        <w:numPr>
          <w:ilvl w:val="0"/>
          <w:numId w:val="2"/>
        </w:numPr>
        <w:rPr>
          <w:rFonts w:ascii="Times New Roman" w:hAnsi="Times New Roman" w:cs="Times New Roman"/>
        </w:rPr>
      </w:pPr>
      <w:r w:rsidRPr="00C67CD5">
        <w:rPr>
          <w:rFonts w:ascii="Times New Roman" w:hAnsi="Times New Roman" w:cs="Times New Roman"/>
        </w:rPr>
        <w:t>Welcome and introductions.</w:t>
      </w:r>
    </w:p>
    <w:p w14:paraId="6B9AB718" w14:textId="54A6B310" w:rsidR="00955228" w:rsidRPr="00C67CD5" w:rsidRDefault="00955228" w:rsidP="00955228">
      <w:pPr>
        <w:pStyle w:val="ListParagraph"/>
        <w:numPr>
          <w:ilvl w:val="0"/>
          <w:numId w:val="2"/>
        </w:numPr>
        <w:rPr>
          <w:rFonts w:ascii="Times New Roman" w:hAnsi="Times New Roman" w:cs="Times New Roman"/>
        </w:rPr>
      </w:pPr>
      <w:r w:rsidRPr="00C67CD5">
        <w:rPr>
          <w:rFonts w:ascii="Times New Roman" w:hAnsi="Times New Roman" w:cs="Times New Roman"/>
        </w:rPr>
        <w:t>Overview of the work of the subcommittee and the ASCC Operations Manual (Dave and Bernadette)</w:t>
      </w:r>
    </w:p>
    <w:p w14:paraId="296EF38E" w14:textId="1C93BFF0" w:rsidR="00955228" w:rsidRPr="00C67CD5" w:rsidRDefault="00955228" w:rsidP="00955228">
      <w:pPr>
        <w:pStyle w:val="ListParagraph"/>
        <w:numPr>
          <w:ilvl w:val="0"/>
          <w:numId w:val="2"/>
        </w:numPr>
        <w:rPr>
          <w:rFonts w:ascii="Times New Roman" w:hAnsi="Times New Roman" w:cs="Times New Roman"/>
        </w:rPr>
      </w:pPr>
      <w:r w:rsidRPr="00C67CD5">
        <w:rPr>
          <w:rFonts w:ascii="Times New Roman" w:hAnsi="Times New Roman" w:cs="Times New Roman"/>
        </w:rPr>
        <w:t>Approval of 5-13-25 minutes</w:t>
      </w:r>
    </w:p>
    <w:p w14:paraId="3BD30052" w14:textId="7366221F" w:rsidR="00955228" w:rsidRPr="00C67CD5" w:rsidRDefault="00955228" w:rsidP="00955228">
      <w:pPr>
        <w:pStyle w:val="ListParagraph"/>
        <w:numPr>
          <w:ilvl w:val="1"/>
          <w:numId w:val="2"/>
        </w:numPr>
        <w:rPr>
          <w:rFonts w:ascii="Times New Roman" w:hAnsi="Times New Roman" w:cs="Times New Roman"/>
        </w:rPr>
      </w:pPr>
      <w:r w:rsidRPr="00C67CD5">
        <w:rPr>
          <w:rFonts w:ascii="Times New Roman" w:hAnsi="Times New Roman" w:cs="Times New Roman"/>
        </w:rPr>
        <w:t xml:space="preserve">Beecher, Sims; unanimously approved. </w:t>
      </w:r>
    </w:p>
    <w:p w14:paraId="20824E5A" w14:textId="4D6C0D60" w:rsidR="00955228" w:rsidRPr="00C67CD5" w:rsidRDefault="00955228" w:rsidP="00955228">
      <w:pPr>
        <w:pStyle w:val="ListParagraph"/>
        <w:numPr>
          <w:ilvl w:val="0"/>
          <w:numId w:val="2"/>
        </w:numPr>
        <w:rPr>
          <w:rFonts w:ascii="Times New Roman" w:hAnsi="Times New Roman" w:cs="Times New Roman"/>
        </w:rPr>
      </w:pPr>
      <w:r w:rsidRPr="00C67CD5">
        <w:rPr>
          <w:rFonts w:ascii="Times New Roman" w:hAnsi="Times New Roman" w:cs="Times New Roman"/>
        </w:rPr>
        <w:t>English 2221 - Existing course with GEN Foundation: REGD; requesting GEN Foundation: Literary, Visual, and Performing Arts and 100% Distance Learning</w:t>
      </w:r>
      <w:r w:rsidR="00E441A2" w:rsidRPr="00C67CD5">
        <w:rPr>
          <w:rFonts w:ascii="Times New Roman" w:hAnsi="Times New Roman" w:cs="Times New Roman"/>
        </w:rPr>
        <w:t>)</w:t>
      </w:r>
    </w:p>
    <w:p w14:paraId="76F5CF68" w14:textId="0FEAC8B6" w:rsidR="00D91FBF" w:rsidRPr="00D91FBF" w:rsidRDefault="00431A31" w:rsidP="00D91FBF">
      <w:pPr>
        <w:pStyle w:val="ListParagraph"/>
        <w:numPr>
          <w:ilvl w:val="1"/>
          <w:numId w:val="2"/>
        </w:numPr>
        <w:rPr>
          <w:rFonts w:ascii="Times New Roman" w:hAnsi="Times New Roman" w:cs="Times New Roman"/>
        </w:rPr>
      </w:pPr>
      <w:r>
        <w:rPr>
          <w:rFonts w:ascii="Times New Roman" w:hAnsi="Times New Roman" w:cs="Times New Roman"/>
          <w:b/>
          <w:bCs/>
        </w:rPr>
        <w:t>Contingency</w:t>
      </w:r>
      <w:r w:rsidR="00D91FBF">
        <w:rPr>
          <w:rFonts w:ascii="Times New Roman" w:hAnsi="Times New Roman" w:cs="Times New Roman"/>
        </w:rPr>
        <w:t xml:space="preserve">: </w:t>
      </w:r>
      <w:r w:rsidR="00D91FBF" w:rsidRPr="00D91FBF">
        <w:rPr>
          <w:rFonts w:ascii="Times New Roman" w:hAnsi="Times New Roman" w:cs="Times New Roman"/>
        </w:rPr>
        <w:t>As of August 29</w:t>
      </w:r>
      <w:r w:rsidR="00D91FBF" w:rsidRPr="00D91FBF">
        <w:rPr>
          <w:rFonts w:ascii="Times New Roman" w:hAnsi="Times New Roman" w:cs="Times New Roman"/>
          <w:vertAlign w:val="superscript"/>
        </w:rPr>
        <w:t>th</w:t>
      </w:r>
      <w:r w:rsidR="00D91FBF" w:rsidRPr="00D91FBF">
        <w:rPr>
          <w:rFonts w:ascii="Times New Roman" w:hAnsi="Times New Roman" w:cs="Times New Roman"/>
        </w:rPr>
        <w:t>, 2025, all syllabi must have either a link to the statements below </w:t>
      </w:r>
      <w:r w:rsidR="00D91FBF" w:rsidRPr="00D91FBF">
        <w:rPr>
          <w:rFonts w:ascii="Times New Roman" w:hAnsi="Times New Roman" w:cs="Times New Roman"/>
          <w:b/>
          <w:bCs/>
        </w:rPr>
        <w:t>or </w:t>
      </w:r>
      <w:r w:rsidR="00D91FBF" w:rsidRPr="00D91FBF">
        <w:rPr>
          <w:rFonts w:ascii="Times New Roman" w:hAnsi="Times New Roman" w:cs="Times New Roman"/>
        </w:rPr>
        <w:t>these statements written out in their entirety within the syllabus. Syllabi should link to the Office of Undergraduate Education's </w:t>
      </w:r>
      <w:hyperlink r:id="rId5" w:history="1">
        <w:r w:rsidR="00D91FBF" w:rsidRPr="00D91FBF">
          <w:rPr>
            <w:rStyle w:val="Hyperlink"/>
            <w:rFonts w:ascii="Times New Roman" w:hAnsi="Times New Roman" w:cs="Times New Roman"/>
          </w:rPr>
          <w:t>Syllabus Policies &amp; Statements webpage</w:t>
        </w:r>
      </w:hyperlink>
      <w:r w:rsidR="00D91FBF" w:rsidRPr="00D91FBF">
        <w:rPr>
          <w:rFonts w:ascii="Times New Roman" w:hAnsi="Times New Roman" w:cs="Times New Roman"/>
        </w:rPr>
        <w:t> and/or copy-and-paste the below statements from the Office of Undergraduate Education's website.</w:t>
      </w:r>
      <w:r>
        <w:rPr>
          <w:rFonts w:ascii="Times New Roman" w:hAnsi="Times New Roman" w:cs="Times New Roman"/>
        </w:rPr>
        <w:t xml:space="preserve"> The Subcommittee requests that the department add the required statement on intellectual diversity or its link to the syllabus. </w:t>
      </w:r>
    </w:p>
    <w:p w14:paraId="4F22C86C" w14:textId="77777777" w:rsidR="00D91FBF" w:rsidRPr="00D91FBF" w:rsidRDefault="00D91FBF" w:rsidP="00D91FBF">
      <w:pPr>
        <w:pStyle w:val="ListParagraph"/>
        <w:numPr>
          <w:ilvl w:val="2"/>
          <w:numId w:val="2"/>
        </w:numPr>
        <w:rPr>
          <w:rFonts w:ascii="Times New Roman" w:hAnsi="Times New Roman" w:cs="Times New Roman"/>
        </w:rPr>
      </w:pPr>
      <w:r w:rsidRPr="00D91FBF">
        <w:rPr>
          <w:rFonts w:ascii="Times New Roman" w:hAnsi="Times New Roman" w:cs="Times New Roman"/>
        </w:rPr>
        <w:t>Academic Misconduct</w:t>
      </w:r>
    </w:p>
    <w:p w14:paraId="046FAE3B" w14:textId="77777777" w:rsidR="00D91FBF" w:rsidRPr="00D91FBF" w:rsidRDefault="00D91FBF" w:rsidP="00D91FBF">
      <w:pPr>
        <w:pStyle w:val="ListParagraph"/>
        <w:numPr>
          <w:ilvl w:val="2"/>
          <w:numId w:val="2"/>
        </w:numPr>
        <w:rPr>
          <w:rFonts w:ascii="Times New Roman" w:hAnsi="Times New Roman" w:cs="Times New Roman"/>
        </w:rPr>
      </w:pPr>
      <w:r w:rsidRPr="00D91FBF">
        <w:rPr>
          <w:rFonts w:ascii="Times New Roman" w:hAnsi="Times New Roman" w:cs="Times New Roman"/>
        </w:rPr>
        <w:t>Student Life - Disability Services</w:t>
      </w:r>
    </w:p>
    <w:p w14:paraId="4B7BBC7D" w14:textId="77777777" w:rsidR="00D91FBF" w:rsidRPr="00D91FBF" w:rsidRDefault="00D91FBF" w:rsidP="00D91FBF">
      <w:pPr>
        <w:pStyle w:val="ListParagraph"/>
        <w:numPr>
          <w:ilvl w:val="2"/>
          <w:numId w:val="2"/>
        </w:numPr>
        <w:rPr>
          <w:rFonts w:ascii="Times New Roman" w:hAnsi="Times New Roman" w:cs="Times New Roman"/>
        </w:rPr>
      </w:pPr>
      <w:r w:rsidRPr="00D91FBF">
        <w:rPr>
          <w:rFonts w:ascii="Times New Roman" w:hAnsi="Times New Roman" w:cs="Times New Roman"/>
        </w:rPr>
        <w:t>Religious Accommodations</w:t>
      </w:r>
    </w:p>
    <w:p w14:paraId="64FAE3F2" w14:textId="77777777" w:rsidR="00D91FBF" w:rsidRPr="00D91FBF" w:rsidRDefault="00D91FBF" w:rsidP="00D91FBF">
      <w:pPr>
        <w:pStyle w:val="ListParagraph"/>
        <w:numPr>
          <w:ilvl w:val="2"/>
          <w:numId w:val="2"/>
        </w:numPr>
        <w:rPr>
          <w:rFonts w:ascii="Times New Roman" w:hAnsi="Times New Roman" w:cs="Times New Roman"/>
          <w:b/>
          <w:bCs/>
        </w:rPr>
      </w:pPr>
      <w:r w:rsidRPr="00D91FBF">
        <w:rPr>
          <w:rFonts w:ascii="Times New Roman" w:hAnsi="Times New Roman" w:cs="Times New Roman"/>
          <w:b/>
          <w:bCs/>
        </w:rPr>
        <w:t>Intellectual Diversity</w:t>
      </w:r>
    </w:p>
    <w:p w14:paraId="18382055" w14:textId="007CFD8C" w:rsidR="006833DF" w:rsidRPr="00D91FBF" w:rsidRDefault="00D91FBF" w:rsidP="00D91FBF">
      <w:pPr>
        <w:pStyle w:val="ListParagraph"/>
        <w:ind w:left="1440"/>
        <w:rPr>
          <w:rFonts w:ascii="Times New Roman" w:hAnsi="Times New Roman" w:cs="Times New Roman"/>
        </w:rPr>
      </w:pPr>
      <w:r w:rsidRPr="00D91FBF">
        <w:rPr>
          <w:rFonts w:ascii="Times New Roman" w:hAnsi="Times New Roman" w:cs="Times New Roman"/>
        </w:rPr>
        <w:t>Instructors are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2282ADEF" w14:textId="168E44A6" w:rsidR="006833DF" w:rsidRPr="00C67CD5" w:rsidRDefault="006833DF" w:rsidP="00434DB6">
      <w:pPr>
        <w:pStyle w:val="ListParagraph"/>
        <w:numPr>
          <w:ilvl w:val="1"/>
          <w:numId w:val="2"/>
        </w:numPr>
        <w:rPr>
          <w:rFonts w:ascii="Times New Roman" w:hAnsi="Times New Roman" w:cs="Times New Roman"/>
        </w:rPr>
      </w:pPr>
      <w:r w:rsidRPr="00C67CD5">
        <w:rPr>
          <w:rFonts w:ascii="Times New Roman" w:hAnsi="Times New Roman" w:cs="Times New Roman"/>
          <w:i/>
          <w:iCs/>
        </w:rPr>
        <w:t>Recommendation</w:t>
      </w:r>
      <w:r w:rsidRPr="00C67CD5">
        <w:rPr>
          <w:rFonts w:ascii="Times New Roman" w:hAnsi="Times New Roman" w:cs="Times New Roman"/>
        </w:rPr>
        <w:t xml:space="preserve">: </w:t>
      </w:r>
      <w:r w:rsidR="00434DB6" w:rsidRPr="00C67CD5">
        <w:rPr>
          <w:rFonts w:ascii="Times New Roman" w:hAnsi="Times New Roman" w:cs="Times New Roman"/>
        </w:rPr>
        <w:t xml:space="preserve">The Subcommittee notes the inclusion of a land acknowledgment </w:t>
      </w:r>
      <w:r w:rsidR="00407C13" w:rsidRPr="00C67CD5">
        <w:rPr>
          <w:rFonts w:ascii="Times New Roman" w:hAnsi="Times New Roman" w:cs="Times New Roman"/>
        </w:rPr>
        <w:t>in</w:t>
      </w:r>
      <w:r w:rsidR="00434DB6" w:rsidRPr="00C67CD5">
        <w:rPr>
          <w:rFonts w:ascii="Times New Roman" w:hAnsi="Times New Roman" w:cs="Times New Roman"/>
        </w:rPr>
        <w:t xml:space="preserve"> the syllabus. As of June 27</w:t>
      </w:r>
      <w:r w:rsidR="00434DB6" w:rsidRPr="00C67CD5">
        <w:rPr>
          <w:rFonts w:ascii="Times New Roman" w:hAnsi="Times New Roman" w:cs="Times New Roman"/>
          <w:vertAlign w:val="superscript"/>
        </w:rPr>
        <w:t>th</w:t>
      </w:r>
      <w:r w:rsidR="00434DB6" w:rsidRPr="00C67CD5">
        <w:rPr>
          <w:rFonts w:ascii="Times New Roman" w:hAnsi="Times New Roman" w:cs="Times New Roman"/>
        </w:rPr>
        <w:t xml:space="preserve">, 2025, land acknowledgments are no longer permissible on official university documents. The Subcommittee asks that the course instructor(s) consult with their TIU head regarding whether or not this statement may be included within their syllabus. </w:t>
      </w:r>
      <w:r w:rsidR="00E25588" w:rsidRPr="00C67CD5">
        <w:rPr>
          <w:rFonts w:ascii="Times New Roman" w:hAnsi="Times New Roman" w:cs="Times New Roman"/>
        </w:rPr>
        <w:t>[Syllabus pp. 22-23]</w:t>
      </w:r>
    </w:p>
    <w:p w14:paraId="280F1CCE" w14:textId="4EC0FA74" w:rsidR="00E441A2" w:rsidRPr="00C67CD5" w:rsidRDefault="00E441A2" w:rsidP="00E441A2">
      <w:pPr>
        <w:pStyle w:val="ListParagraph"/>
        <w:numPr>
          <w:ilvl w:val="1"/>
          <w:numId w:val="2"/>
        </w:numPr>
        <w:rPr>
          <w:rFonts w:ascii="Times New Roman" w:hAnsi="Times New Roman" w:cs="Times New Roman"/>
        </w:rPr>
      </w:pPr>
      <w:r w:rsidRPr="00C67CD5">
        <w:rPr>
          <w:rFonts w:ascii="Times New Roman" w:hAnsi="Times New Roman" w:cs="Times New Roman"/>
          <w:i/>
          <w:iCs/>
        </w:rPr>
        <w:t>Recommendation</w:t>
      </w:r>
      <w:r w:rsidRPr="00C67CD5">
        <w:rPr>
          <w:rFonts w:ascii="Times New Roman" w:hAnsi="Times New Roman" w:cs="Times New Roman"/>
        </w:rPr>
        <w:t xml:space="preserve">: The Subcommittee notes that the syllabus includes a statement on the use of AI in the course. The Subcommittee recommends that the department clarify how the use of AI tools will be identified and what specific </w:t>
      </w:r>
      <w:r w:rsidRPr="00C67CD5">
        <w:rPr>
          <w:rFonts w:ascii="Times New Roman" w:hAnsi="Times New Roman" w:cs="Times New Roman"/>
        </w:rPr>
        <w:lastRenderedPageBreak/>
        <w:t xml:space="preserve">consequences students may face if AI use is detected. This will help ensure transparency </w:t>
      </w:r>
      <w:r w:rsidR="00407C13" w:rsidRPr="00C67CD5">
        <w:rPr>
          <w:rFonts w:ascii="Times New Roman" w:hAnsi="Times New Roman" w:cs="Times New Roman"/>
        </w:rPr>
        <w:t>with</w:t>
      </w:r>
      <w:r w:rsidRPr="00C67CD5">
        <w:rPr>
          <w:rFonts w:ascii="Times New Roman" w:hAnsi="Times New Roman" w:cs="Times New Roman"/>
        </w:rPr>
        <w:t xml:space="preserve"> students in terms of enforcement</w:t>
      </w:r>
      <w:r w:rsidR="00407C13" w:rsidRPr="00C67CD5">
        <w:rPr>
          <w:rFonts w:ascii="Times New Roman" w:hAnsi="Times New Roman" w:cs="Times New Roman"/>
        </w:rPr>
        <w:t xml:space="preserve"> of the policy</w:t>
      </w:r>
      <w:r w:rsidRPr="00C67CD5">
        <w:rPr>
          <w:rFonts w:ascii="Times New Roman" w:hAnsi="Times New Roman" w:cs="Times New Roman"/>
        </w:rPr>
        <w:t xml:space="preserve">. </w:t>
      </w:r>
      <w:r w:rsidR="00B3759C" w:rsidRPr="00C67CD5">
        <w:rPr>
          <w:rFonts w:ascii="Times New Roman" w:hAnsi="Times New Roman" w:cs="Times New Roman"/>
        </w:rPr>
        <w:t>[Syllabus pp. 18-19]</w:t>
      </w:r>
    </w:p>
    <w:p w14:paraId="5534055C" w14:textId="03ABC2BC" w:rsidR="00E441A2" w:rsidRPr="00C67CD5" w:rsidRDefault="00E441A2" w:rsidP="00E441A2">
      <w:pPr>
        <w:pStyle w:val="ListParagraph"/>
        <w:numPr>
          <w:ilvl w:val="1"/>
          <w:numId w:val="2"/>
        </w:numPr>
        <w:rPr>
          <w:rFonts w:ascii="Times New Roman" w:hAnsi="Times New Roman" w:cs="Times New Roman"/>
        </w:rPr>
      </w:pPr>
      <w:r w:rsidRPr="00C67CD5">
        <w:rPr>
          <w:rFonts w:ascii="Times New Roman" w:hAnsi="Times New Roman" w:cs="Times New Roman"/>
          <w:i/>
          <w:iCs/>
        </w:rPr>
        <w:t>Recommendation</w:t>
      </w:r>
      <w:r w:rsidRPr="00C67CD5">
        <w:rPr>
          <w:rFonts w:ascii="Times New Roman" w:hAnsi="Times New Roman" w:cs="Times New Roman"/>
        </w:rPr>
        <w:t xml:space="preserve">: </w:t>
      </w:r>
      <w:r w:rsidR="00407C13" w:rsidRPr="00C67CD5">
        <w:rPr>
          <w:rFonts w:ascii="Times New Roman" w:hAnsi="Times New Roman" w:cs="Times New Roman"/>
        </w:rPr>
        <w:t xml:space="preserve">The Subcommittee notes that the syllabus indicates “getting help is permitted” for certain assignments, while also stating that “collaboration is not permitted.” </w:t>
      </w:r>
      <w:r w:rsidR="006833DF" w:rsidRPr="00C67CD5">
        <w:rPr>
          <w:rFonts w:ascii="Times New Roman" w:hAnsi="Times New Roman" w:cs="Times New Roman"/>
        </w:rPr>
        <w:t xml:space="preserve">The Subcommittee recommends clearly distinguishing between what is acceptable and unacceptable in this context, especially given the emphasis on collaborative activities in the course such as joint annotation. </w:t>
      </w:r>
      <w:r w:rsidR="00B3759C" w:rsidRPr="00C67CD5">
        <w:rPr>
          <w:rFonts w:ascii="Times New Roman" w:hAnsi="Times New Roman" w:cs="Times New Roman"/>
        </w:rPr>
        <w:t>[Syllabus pp. 11-18]</w:t>
      </w:r>
      <w:r w:rsidR="00407C13" w:rsidRPr="00C67CD5">
        <w:rPr>
          <w:rFonts w:ascii="Times New Roman" w:hAnsi="Times New Roman" w:cs="Times New Roman"/>
        </w:rPr>
        <w:t xml:space="preserve"> </w:t>
      </w:r>
    </w:p>
    <w:p w14:paraId="7278A050" w14:textId="7D65AC74" w:rsidR="00C01781" w:rsidRPr="00C67CD5" w:rsidRDefault="00C01781" w:rsidP="00E441A2">
      <w:pPr>
        <w:pStyle w:val="ListParagraph"/>
        <w:numPr>
          <w:ilvl w:val="1"/>
          <w:numId w:val="2"/>
        </w:numPr>
        <w:rPr>
          <w:rFonts w:ascii="Times New Roman" w:hAnsi="Times New Roman" w:cs="Times New Roman"/>
        </w:rPr>
      </w:pPr>
      <w:r w:rsidRPr="00C67CD5">
        <w:rPr>
          <w:rFonts w:ascii="Times New Roman" w:hAnsi="Times New Roman" w:cs="Times New Roman"/>
        </w:rPr>
        <w:t>Sims, Beecher; unanimously approved with</w:t>
      </w:r>
      <w:r w:rsidR="00D91FBF">
        <w:rPr>
          <w:rFonts w:ascii="Times New Roman" w:hAnsi="Times New Roman" w:cs="Times New Roman"/>
        </w:rPr>
        <w:t xml:space="preserve"> </w:t>
      </w:r>
      <w:r w:rsidRPr="00C67CD5">
        <w:rPr>
          <w:rFonts w:ascii="Times New Roman" w:hAnsi="Times New Roman" w:cs="Times New Roman"/>
          <w:b/>
          <w:bCs/>
        </w:rPr>
        <w:t xml:space="preserve">one contingency </w:t>
      </w:r>
      <w:r w:rsidRPr="00C67CD5">
        <w:rPr>
          <w:rFonts w:ascii="Times New Roman" w:hAnsi="Times New Roman" w:cs="Times New Roman"/>
        </w:rPr>
        <w:t xml:space="preserve">and </w:t>
      </w:r>
      <w:r w:rsidR="00407C13" w:rsidRPr="00C67CD5">
        <w:rPr>
          <w:rFonts w:ascii="Times New Roman" w:hAnsi="Times New Roman" w:cs="Times New Roman"/>
          <w:i/>
          <w:iCs/>
        </w:rPr>
        <w:t>four</w:t>
      </w:r>
      <w:r w:rsidRPr="00C67CD5">
        <w:rPr>
          <w:rFonts w:ascii="Times New Roman" w:hAnsi="Times New Roman" w:cs="Times New Roman"/>
          <w:i/>
          <w:iCs/>
        </w:rPr>
        <w:t xml:space="preserve"> recommendation</w:t>
      </w:r>
      <w:r w:rsidR="00407C13" w:rsidRPr="00C67CD5">
        <w:rPr>
          <w:rFonts w:ascii="Times New Roman" w:hAnsi="Times New Roman" w:cs="Times New Roman"/>
          <w:i/>
          <w:iCs/>
        </w:rPr>
        <w:t>s</w:t>
      </w:r>
      <w:r w:rsidRPr="00C67CD5">
        <w:rPr>
          <w:rFonts w:ascii="Times New Roman" w:hAnsi="Times New Roman" w:cs="Times New Roman"/>
        </w:rPr>
        <w:t xml:space="preserve">. </w:t>
      </w:r>
    </w:p>
    <w:p w14:paraId="42049C46" w14:textId="615802FC" w:rsidR="00955228" w:rsidRPr="00C67CD5" w:rsidRDefault="00955228" w:rsidP="00955228">
      <w:pPr>
        <w:pStyle w:val="ListParagraph"/>
        <w:numPr>
          <w:ilvl w:val="0"/>
          <w:numId w:val="2"/>
        </w:numPr>
        <w:rPr>
          <w:rFonts w:ascii="Times New Roman" w:hAnsi="Times New Roman" w:cs="Times New Roman"/>
        </w:rPr>
      </w:pPr>
      <w:r w:rsidRPr="00C67CD5">
        <w:rPr>
          <w:rFonts w:ascii="Times New Roman" w:hAnsi="Times New Roman" w:cs="Times New Roman"/>
        </w:rPr>
        <w:t>Civics, Law, and Leadership 2120 - Existing course requesting GEN Foundation: Historical and Cultural Studies </w:t>
      </w:r>
    </w:p>
    <w:p w14:paraId="01C4F095" w14:textId="482E5CD9" w:rsidR="006833DF" w:rsidRPr="00C67CD5" w:rsidRDefault="006833DF" w:rsidP="006833DF">
      <w:pPr>
        <w:pStyle w:val="ListParagraph"/>
        <w:numPr>
          <w:ilvl w:val="1"/>
          <w:numId w:val="2"/>
        </w:numPr>
        <w:rPr>
          <w:rFonts w:ascii="Times New Roman" w:hAnsi="Times New Roman" w:cs="Times New Roman"/>
        </w:rPr>
      </w:pPr>
      <w:r w:rsidRPr="00C67CD5">
        <w:rPr>
          <w:rFonts w:ascii="Times New Roman" w:hAnsi="Times New Roman" w:cs="Times New Roman"/>
        </w:rPr>
        <w:t>Comment: The Subcommittee notes that the</w:t>
      </w:r>
      <w:r w:rsidR="00B3759C" w:rsidRPr="00C67CD5">
        <w:rPr>
          <w:rFonts w:ascii="Times New Roman" w:hAnsi="Times New Roman" w:cs="Times New Roman"/>
        </w:rPr>
        <w:t xml:space="preserve"> course change information </w:t>
      </w:r>
      <w:r w:rsidRPr="00C67CD5">
        <w:rPr>
          <w:rFonts w:ascii="Times New Roman" w:hAnsi="Times New Roman" w:cs="Times New Roman"/>
        </w:rPr>
        <w:t>in curriculum.osu.edu indicates that the course is being submitted for the GEN Foundations: Social and Behavioral Sciences category, while it has actually been submitted for the GEN Foundations: Historical and Cultural Studies category. The Subcommittee requests that this discrepancy be corrected on the form in curriculum.osu.edu when the unit submits a revision.</w:t>
      </w:r>
    </w:p>
    <w:p w14:paraId="563AA3A2" w14:textId="3752F32D" w:rsidR="00C01781" w:rsidRPr="00C67CD5" w:rsidRDefault="006833DF" w:rsidP="00C01781">
      <w:pPr>
        <w:pStyle w:val="ListParagraph"/>
        <w:numPr>
          <w:ilvl w:val="1"/>
          <w:numId w:val="2"/>
        </w:numPr>
        <w:rPr>
          <w:rFonts w:ascii="Times New Roman" w:hAnsi="Times New Roman" w:cs="Times New Roman"/>
        </w:rPr>
      </w:pPr>
      <w:r w:rsidRPr="00C67CD5">
        <w:rPr>
          <w:rFonts w:ascii="Times New Roman" w:hAnsi="Times New Roman" w:cs="Times New Roman"/>
          <w:b/>
          <w:bCs/>
        </w:rPr>
        <w:t>Contingency</w:t>
      </w:r>
      <w:r w:rsidRPr="00C67CD5">
        <w:rPr>
          <w:rFonts w:ascii="Times New Roman" w:hAnsi="Times New Roman" w:cs="Times New Roman"/>
        </w:rPr>
        <w:t xml:space="preserve">: The Subcommittee </w:t>
      </w:r>
      <w:r w:rsidR="00C01781" w:rsidRPr="00C67CD5">
        <w:rPr>
          <w:rFonts w:ascii="Times New Roman" w:hAnsi="Times New Roman" w:cs="Times New Roman"/>
        </w:rPr>
        <w:t>notes that the statement on academic misconduct is mistakenly repeated under the heading of the disability services statement. They ask that the unit replace this with the required Student Life Disability Services statement</w:t>
      </w:r>
      <w:r w:rsidR="00DC4D5A" w:rsidRPr="00C67CD5">
        <w:rPr>
          <w:rFonts w:ascii="Times New Roman" w:hAnsi="Times New Roman" w:cs="Times New Roman"/>
        </w:rPr>
        <w:t xml:space="preserve">, which can be found in an easy to copy-and-paste format on the </w:t>
      </w:r>
      <w:hyperlink r:id="rId6" w:history="1">
        <w:r w:rsidR="00DC4D5A" w:rsidRPr="00C67CD5">
          <w:rPr>
            <w:rStyle w:val="Hyperlink"/>
            <w:rFonts w:ascii="Times New Roman" w:hAnsi="Times New Roman" w:cs="Times New Roman"/>
          </w:rPr>
          <w:t>ASC Curriculum and Assessment Services website</w:t>
        </w:r>
      </w:hyperlink>
      <w:r w:rsidR="00DC4D5A" w:rsidRPr="00C67CD5">
        <w:rPr>
          <w:rFonts w:ascii="Times New Roman" w:hAnsi="Times New Roman" w:cs="Times New Roman"/>
        </w:rPr>
        <w:t>.</w:t>
      </w:r>
      <w:r w:rsidR="00407C13" w:rsidRPr="00C67CD5">
        <w:rPr>
          <w:rFonts w:ascii="Times New Roman" w:hAnsi="Times New Roman" w:cs="Times New Roman"/>
        </w:rPr>
        <w:t xml:space="preserve"> [Syllabus p. 13]</w:t>
      </w:r>
    </w:p>
    <w:p w14:paraId="6A8C9BAC" w14:textId="4F2D3F39" w:rsidR="00431A31" w:rsidRPr="00D91FBF" w:rsidRDefault="00431A31" w:rsidP="00431A31">
      <w:pPr>
        <w:pStyle w:val="ListParagraph"/>
        <w:numPr>
          <w:ilvl w:val="1"/>
          <w:numId w:val="2"/>
        </w:numPr>
        <w:rPr>
          <w:rFonts w:ascii="Times New Roman" w:hAnsi="Times New Roman" w:cs="Times New Roman"/>
        </w:rPr>
      </w:pPr>
      <w:r>
        <w:rPr>
          <w:rFonts w:ascii="Times New Roman" w:hAnsi="Times New Roman" w:cs="Times New Roman"/>
          <w:b/>
          <w:bCs/>
        </w:rPr>
        <w:t>Contingency</w:t>
      </w:r>
      <w:r>
        <w:rPr>
          <w:rFonts w:ascii="Times New Roman" w:hAnsi="Times New Roman" w:cs="Times New Roman"/>
        </w:rPr>
        <w:t xml:space="preserve">: </w:t>
      </w:r>
      <w:r w:rsidRPr="00D91FBF">
        <w:rPr>
          <w:rFonts w:ascii="Times New Roman" w:hAnsi="Times New Roman" w:cs="Times New Roman"/>
        </w:rPr>
        <w:t>As of August 29</w:t>
      </w:r>
      <w:r w:rsidRPr="00D91FBF">
        <w:rPr>
          <w:rFonts w:ascii="Times New Roman" w:hAnsi="Times New Roman" w:cs="Times New Roman"/>
          <w:vertAlign w:val="superscript"/>
        </w:rPr>
        <w:t>th</w:t>
      </w:r>
      <w:r w:rsidRPr="00D91FBF">
        <w:rPr>
          <w:rFonts w:ascii="Times New Roman" w:hAnsi="Times New Roman" w:cs="Times New Roman"/>
        </w:rPr>
        <w:t>, 2025, all syllabi must have either a link to the statements below </w:t>
      </w:r>
      <w:r w:rsidRPr="00D91FBF">
        <w:rPr>
          <w:rFonts w:ascii="Times New Roman" w:hAnsi="Times New Roman" w:cs="Times New Roman"/>
          <w:b/>
          <w:bCs/>
        </w:rPr>
        <w:t>or </w:t>
      </w:r>
      <w:r w:rsidRPr="00D91FBF">
        <w:rPr>
          <w:rFonts w:ascii="Times New Roman" w:hAnsi="Times New Roman" w:cs="Times New Roman"/>
        </w:rPr>
        <w:t>these statements written out in their entirety within the syllabus. Syllabi should link to the Office of Undergraduate Education's </w:t>
      </w:r>
      <w:hyperlink r:id="rId7" w:history="1">
        <w:r w:rsidRPr="00D91FBF">
          <w:rPr>
            <w:rStyle w:val="Hyperlink"/>
            <w:rFonts w:ascii="Times New Roman" w:hAnsi="Times New Roman" w:cs="Times New Roman"/>
          </w:rPr>
          <w:t>Syllabus Policies &amp; Statements webpage</w:t>
        </w:r>
      </w:hyperlink>
      <w:r w:rsidRPr="00D91FBF">
        <w:rPr>
          <w:rFonts w:ascii="Times New Roman" w:hAnsi="Times New Roman" w:cs="Times New Roman"/>
        </w:rPr>
        <w:t> and/or copy-and-paste the below statements from the Office of Undergraduate Education's website.</w:t>
      </w:r>
      <w:r>
        <w:rPr>
          <w:rFonts w:ascii="Times New Roman" w:hAnsi="Times New Roman" w:cs="Times New Roman"/>
        </w:rPr>
        <w:t xml:space="preserve"> The Subcommittee requests that the </w:t>
      </w:r>
      <w:r>
        <w:rPr>
          <w:rFonts w:ascii="Times New Roman" w:hAnsi="Times New Roman" w:cs="Times New Roman"/>
        </w:rPr>
        <w:t>unit</w:t>
      </w:r>
      <w:r>
        <w:rPr>
          <w:rFonts w:ascii="Times New Roman" w:hAnsi="Times New Roman" w:cs="Times New Roman"/>
        </w:rPr>
        <w:t xml:space="preserve"> add the required statement on intellectual diversity or its link to the syllabus. </w:t>
      </w:r>
    </w:p>
    <w:p w14:paraId="2F3D001C"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Academic Misconduct</w:t>
      </w:r>
    </w:p>
    <w:p w14:paraId="5239F7DB"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Student Life - Disability Services</w:t>
      </w:r>
    </w:p>
    <w:p w14:paraId="14E6638E"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Religious Accommodations</w:t>
      </w:r>
    </w:p>
    <w:p w14:paraId="6585EDA4" w14:textId="77777777" w:rsidR="00431A31" w:rsidRPr="00D91FBF" w:rsidRDefault="00431A31" w:rsidP="00431A31">
      <w:pPr>
        <w:pStyle w:val="ListParagraph"/>
        <w:numPr>
          <w:ilvl w:val="2"/>
          <w:numId w:val="2"/>
        </w:numPr>
        <w:rPr>
          <w:rFonts w:ascii="Times New Roman" w:hAnsi="Times New Roman" w:cs="Times New Roman"/>
          <w:b/>
          <w:bCs/>
        </w:rPr>
      </w:pPr>
      <w:r w:rsidRPr="00D91FBF">
        <w:rPr>
          <w:rFonts w:ascii="Times New Roman" w:hAnsi="Times New Roman" w:cs="Times New Roman"/>
          <w:b/>
          <w:bCs/>
        </w:rPr>
        <w:t>Intellectual Diversity</w:t>
      </w:r>
    </w:p>
    <w:p w14:paraId="5DFA891D" w14:textId="77777777" w:rsidR="00431A31" w:rsidRPr="00D91FBF" w:rsidRDefault="00431A31" w:rsidP="00431A31">
      <w:pPr>
        <w:pStyle w:val="ListParagraph"/>
        <w:ind w:left="1440"/>
        <w:rPr>
          <w:rFonts w:ascii="Times New Roman" w:hAnsi="Times New Roman" w:cs="Times New Roman"/>
        </w:rPr>
      </w:pPr>
      <w:r w:rsidRPr="00D91FBF">
        <w:rPr>
          <w:rFonts w:ascii="Times New Roman" w:hAnsi="Times New Roman" w:cs="Times New Roman"/>
        </w:rPr>
        <w:t>Instructors are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4BED9557" w14:textId="52C8B406" w:rsidR="00C01781" w:rsidRPr="00C67CD5" w:rsidRDefault="00C01781" w:rsidP="00C01781">
      <w:pPr>
        <w:pStyle w:val="ListParagraph"/>
        <w:numPr>
          <w:ilvl w:val="1"/>
          <w:numId w:val="2"/>
        </w:numPr>
        <w:rPr>
          <w:rFonts w:ascii="Times New Roman" w:hAnsi="Times New Roman" w:cs="Times New Roman"/>
        </w:rPr>
      </w:pPr>
      <w:r w:rsidRPr="00C67CD5">
        <w:rPr>
          <w:rFonts w:ascii="Times New Roman" w:hAnsi="Times New Roman" w:cs="Times New Roman"/>
        </w:rPr>
        <w:lastRenderedPageBreak/>
        <w:t xml:space="preserve">Sims, Clark; unanimously approved with one comment and </w:t>
      </w:r>
      <w:r w:rsidRPr="00C67CD5">
        <w:rPr>
          <w:rFonts w:ascii="Times New Roman" w:hAnsi="Times New Roman" w:cs="Times New Roman"/>
          <w:b/>
          <w:bCs/>
        </w:rPr>
        <w:t>two contingencies</w:t>
      </w:r>
      <w:r w:rsidRPr="00C67CD5">
        <w:rPr>
          <w:rFonts w:ascii="Times New Roman" w:hAnsi="Times New Roman" w:cs="Times New Roman"/>
        </w:rPr>
        <w:t xml:space="preserve">. </w:t>
      </w:r>
    </w:p>
    <w:p w14:paraId="45EC1181" w14:textId="1C378B15" w:rsidR="00955228" w:rsidRPr="00C67CD5" w:rsidRDefault="00955228" w:rsidP="00955228">
      <w:pPr>
        <w:pStyle w:val="ListParagraph"/>
        <w:numPr>
          <w:ilvl w:val="0"/>
          <w:numId w:val="2"/>
        </w:numPr>
        <w:rPr>
          <w:rFonts w:ascii="Times New Roman" w:hAnsi="Times New Roman" w:cs="Times New Roman"/>
        </w:rPr>
      </w:pPr>
      <w:r w:rsidRPr="00C67CD5">
        <w:rPr>
          <w:rFonts w:ascii="Times New Roman" w:hAnsi="Times New Roman" w:cs="Times New Roman"/>
        </w:rPr>
        <w:t>AAAS 3460 - New course requesting  GEN Theme: Traditions, Cultures, and Transformations</w:t>
      </w:r>
    </w:p>
    <w:p w14:paraId="2C067AC2" w14:textId="2B25A0DE" w:rsidR="00E25588" w:rsidRPr="00C67CD5" w:rsidRDefault="00C01781" w:rsidP="00E25588">
      <w:pPr>
        <w:pStyle w:val="ListParagraph"/>
        <w:numPr>
          <w:ilvl w:val="1"/>
          <w:numId w:val="2"/>
        </w:numPr>
        <w:rPr>
          <w:rFonts w:ascii="Times New Roman" w:hAnsi="Times New Roman" w:cs="Times New Roman"/>
        </w:rPr>
      </w:pPr>
      <w:r w:rsidRPr="00C67CD5">
        <w:rPr>
          <w:rFonts w:ascii="Times New Roman" w:hAnsi="Times New Roman" w:cs="Times New Roman"/>
        </w:rPr>
        <w:t>The Subcommittees notes email</w:t>
      </w:r>
      <w:r w:rsidR="00434DB6" w:rsidRPr="00C67CD5">
        <w:rPr>
          <w:rFonts w:ascii="Times New Roman" w:hAnsi="Times New Roman" w:cs="Times New Roman"/>
        </w:rPr>
        <w:t xml:space="preserve"> correspondence between the Department and the School of Music referencing an intended cross-listing of this course. It appears that concurrence from Music was granted based on that understanding. Given this, a course proposal from the School of Music must be submitted for review alongside this proposal, and both listings should reflect identical course content. The Subcommittee requests that the </w:t>
      </w:r>
      <w:r w:rsidR="00DC4D5A" w:rsidRPr="00C67CD5">
        <w:rPr>
          <w:rFonts w:ascii="Times New Roman" w:hAnsi="Times New Roman" w:cs="Times New Roman"/>
        </w:rPr>
        <w:t>Department</w:t>
      </w:r>
      <w:r w:rsidR="00434DB6" w:rsidRPr="00C67CD5">
        <w:rPr>
          <w:rFonts w:ascii="Times New Roman" w:hAnsi="Times New Roman" w:cs="Times New Roman"/>
        </w:rPr>
        <w:t xml:space="preserve"> consult with David Hedgecoth</w:t>
      </w:r>
      <w:r w:rsidR="00DC4D5A" w:rsidRPr="00C67CD5">
        <w:rPr>
          <w:rFonts w:ascii="Times New Roman" w:hAnsi="Times New Roman" w:cs="Times New Roman"/>
        </w:rPr>
        <w:t>.1</w:t>
      </w:r>
      <w:r w:rsidR="00434DB6" w:rsidRPr="00C67CD5">
        <w:rPr>
          <w:rFonts w:ascii="Times New Roman" w:hAnsi="Times New Roman" w:cs="Times New Roman"/>
        </w:rPr>
        <w:t xml:space="preserve"> in the School of Music </w:t>
      </w:r>
      <w:r w:rsidR="004C7DB7">
        <w:rPr>
          <w:rFonts w:ascii="Times New Roman" w:hAnsi="Times New Roman" w:cs="Times New Roman"/>
        </w:rPr>
        <w:t xml:space="preserve">and </w:t>
      </w:r>
      <w:r w:rsidR="00434DB6" w:rsidRPr="00C67CD5">
        <w:rPr>
          <w:rFonts w:ascii="Times New Roman" w:hAnsi="Times New Roman" w:cs="Times New Roman"/>
        </w:rPr>
        <w:t xml:space="preserve">resubmit accordingly. </w:t>
      </w:r>
    </w:p>
    <w:p w14:paraId="3CC25B8D" w14:textId="77777777" w:rsidR="00E25588" w:rsidRPr="00C67CD5" w:rsidRDefault="00E25588" w:rsidP="00E25588">
      <w:pPr>
        <w:pStyle w:val="ListParagraph"/>
        <w:ind w:left="1440"/>
        <w:rPr>
          <w:rFonts w:ascii="Times New Roman" w:hAnsi="Times New Roman" w:cs="Times New Roman"/>
        </w:rPr>
      </w:pPr>
    </w:p>
    <w:p w14:paraId="15DF5B54" w14:textId="27B70C93" w:rsidR="00431A31" w:rsidRPr="00D91FBF" w:rsidRDefault="00431A31" w:rsidP="00431A31">
      <w:pPr>
        <w:pStyle w:val="ListParagraph"/>
        <w:ind w:left="1440"/>
        <w:rPr>
          <w:rFonts w:ascii="Times New Roman" w:hAnsi="Times New Roman" w:cs="Times New Roman"/>
        </w:rPr>
      </w:pPr>
      <w:r>
        <w:rPr>
          <w:rFonts w:ascii="Times New Roman" w:hAnsi="Times New Roman" w:cs="Times New Roman"/>
        </w:rPr>
        <w:t>Please also note that a</w:t>
      </w:r>
      <w:r w:rsidRPr="00D91FBF">
        <w:rPr>
          <w:rFonts w:ascii="Times New Roman" w:hAnsi="Times New Roman" w:cs="Times New Roman"/>
        </w:rPr>
        <w:t>s of August 29</w:t>
      </w:r>
      <w:r w:rsidRPr="00D91FBF">
        <w:rPr>
          <w:rFonts w:ascii="Times New Roman" w:hAnsi="Times New Roman" w:cs="Times New Roman"/>
          <w:vertAlign w:val="superscript"/>
        </w:rPr>
        <w:t>th</w:t>
      </w:r>
      <w:r w:rsidRPr="00D91FBF">
        <w:rPr>
          <w:rFonts w:ascii="Times New Roman" w:hAnsi="Times New Roman" w:cs="Times New Roman"/>
        </w:rPr>
        <w:t>, 2025, all syllabi must have either a link to the statements below </w:t>
      </w:r>
      <w:r w:rsidRPr="00D91FBF">
        <w:rPr>
          <w:rFonts w:ascii="Times New Roman" w:hAnsi="Times New Roman" w:cs="Times New Roman"/>
          <w:b/>
          <w:bCs/>
        </w:rPr>
        <w:t>or </w:t>
      </w:r>
      <w:r w:rsidRPr="00D91FBF">
        <w:rPr>
          <w:rFonts w:ascii="Times New Roman" w:hAnsi="Times New Roman" w:cs="Times New Roman"/>
        </w:rPr>
        <w:t>these statements written out in their entirety within the syllabus. Syllabi should link to the Office of Undergraduate Education's </w:t>
      </w:r>
      <w:hyperlink r:id="rId8" w:history="1">
        <w:r w:rsidRPr="00D91FBF">
          <w:rPr>
            <w:rStyle w:val="Hyperlink"/>
            <w:rFonts w:ascii="Times New Roman" w:hAnsi="Times New Roman" w:cs="Times New Roman"/>
          </w:rPr>
          <w:t>Syllabus Policies &amp; Statements webpage</w:t>
        </w:r>
      </w:hyperlink>
      <w:r w:rsidRPr="00D91FBF">
        <w:rPr>
          <w:rFonts w:ascii="Times New Roman" w:hAnsi="Times New Roman" w:cs="Times New Roman"/>
        </w:rPr>
        <w:t> and/or copy-and-paste the below statements from the Office of Undergraduate Education's website.</w:t>
      </w:r>
      <w:r>
        <w:rPr>
          <w:rFonts w:ascii="Times New Roman" w:hAnsi="Times New Roman" w:cs="Times New Roman"/>
        </w:rPr>
        <w:t xml:space="preserve"> The Subcommittee requests that the department add the required statement on intellectual diversity or its link to the syllabus</w:t>
      </w:r>
      <w:r>
        <w:rPr>
          <w:rFonts w:ascii="Times New Roman" w:hAnsi="Times New Roman" w:cs="Times New Roman"/>
        </w:rPr>
        <w:t xml:space="preserve"> upon resubmission</w:t>
      </w:r>
      <w:r>
        <w:rPr>
          <w:rFonts w:ascii="Times New Roman" w:hAnsi="Times New Roman" w:cs="Times New Roman"/>
        </w:rPr>
        <w:t xml:space="preserve">. </w:t>
      </w:r>
    </w:p>
    <w:p w14:paraId="34BF7564"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Academic Misconduct</w:t>
      </w:r>
    </w:p>
    <w:p w14:paraId="300748EF"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Student Life - Disability Services</w:t>
      </w:r>
    </w:p>
    <w:p w14:paraId="2285B6DE"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Religious Accommodations</w:t>
      </w:r>
    </w:p>
    <w:p w14:paraId="7EC52568"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Intellectual Diversity</w:t>
      </w:r>
    </w:p>
    <w:p w14:paraId="6C3900E9" w14:textId="77777777" w:rsidR="00431A31" w:rsidRPr="00D91FBF" w:rsidRDefault="00431A31" w:rsidP="00431A31">
      <w:pPr>
        <w:pStyle w:val="ListParagraph"/>
        <w:ind w:left="1440"/>
        <w:rPr>
          <w:rFonts w:ascii="Times New Roman" w:hAnsi="Times New Roman" w:cs="Times New Roman"/>
        </w:rPr>
      </w:pPr>
      <w:r w:rsidRPr="00D91FBF">
        <w:rPr>
          <w:rFonts w:ascii="Times New Roman" w:hAnsi="Times New Roman" w:cs="Times New Roman"/>
        </w:rPr>
        <w:t>Instructors are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3007E0C3" w14:textId="187E2199" w:rsidR="00434DB6" w:rsidRPr="00C67CD5" w:rsidRDefault="00434DB6" w:rsidP="00434DB6">
      <w:pPr>
        <w:pStyle w:val="ListParagraph"/>
        <w:numPr>
          <w:ilvl w:val="1"/>
          <w:numId w:val="2"/>
        </w:numPr>
        <w:rPr>
          <w:rFonts w:ascii="Times New Roman" w:hAnsi="Times New Roman" w:cs="Times New Roman"/>
        </w:rPr>
      </w:pPr>
      <w:r w:rsidRPr="00C67CD5">
        <w:rPr>
          <w:rFonts w:ascii="Times New Roman" w:hAnsi="Times New Roman" w:cs="Times New Roman"/>
        </w:rPr>
        <w:t xml:space="preserve">Tabled. </w:t>
      </w:r>
    </w:p>
    <w:p w14:paraId="0C68672B" w14:textId="0EB1A25F" w:rsidR="00955228" w:rsidRPr="00C67CD5" w:rsidRDefault="00955228" w:rsidP="00955228">
      <w:pPr>
        <w:pStyle w:val="ListParagraph"/>
        <w:numPr>
          <w:ilvl w:val="0"/>
          <w:numId w:val="2"/>
        </w:numPr>
        <w:rPr>
          <w:rFonts w:ascii="Times New Roman" w:hAnsi="Times New Roman" w:cs="Times New Roman"/>
        </w:rPr>
      </w:pPr>
      <w:r w:rsidRPr="00C67CD5">
        <w:rPr>
          <w:rFonts w:ascii="Times New Roman" w:hAnsi="Times New Roman" w:cs="Times New Roman"/>
        </w:rPr>
        <w:t>AAAS/CompSt/WGSS 2006 - Existing course requesting GEN Foundation: Historical and Cultural Studies</w:t>
      </w:r>
    </w:p>
    <w:p w14:paraId="59B80DF0" w14:textId="658BBF07" w:rsidR="00431A31" w:rsidRPr="00D91FBF" w:rsidRDefault="00431A31" w:rsidP="00431A31">
      <w:pPr>
        <w:pStyle w:val="ListParagraph"/>
        <w:numPr>
          <w:ilvl w:val="1"/>
          <w:numId w:val="2"/>
        </w:numPr>
        <w:rPr>
          <w:rFonts w:ascii="Times New Roman" w:hAnsi="Times New Roman" w:cs="Times New Roman"/>
        </w:rPr>
      </w:pPr>
      <w:r>
        <w:rPr>
          <w:rFonts w:ascii="Times New Roman" w:hAnsi="Times New Roman" w:cs="Times New Roman"/>
          <w:b/>
          <w:bCs/>
        </w:rPr>
        <w:t>Contingency</w:t>
      </w:r>
      <w:r>
        <w:rPr>
          <w:rFonts w:ascii="Times New Roman" w:hAnsi="Times New Roman" w:cs="Times New Roman"/>
        </w:rPr>
        <w:t xml:space="preserve">: </w:t>
      </w:r>
      <w:r w:rsidRPr="00D91FBF">
        <w:rPr>
          <w:rFonts w:ascii="Times New Roman" w:hAnsi="Times New Roman" w:cs="Times New Roman"/>
        </w:rPr>
        <w:t>As of August 29</w:t>
      </w:r>
      <w:r w:rsidRPr="00D91FBF">
        <w:rPr>
          <w:rFonts w:ascii="Times New Roman" w:hAnsi="Times New Roman" w:cs="Times New Roman"/>
          <w:vertAlign w:val="superscript"/>
        </w:rPr>
        <w:t>th</w:t>
      </w:r>
      <w:r w:rsidRPr="00D91FBF">
        <w:rPr>
          <w:rFonts w:ascii="Times New Roman" w:hAnsi="Times New Roman" w:cs="Times New Roman"/>
        </w:rPr>
        <w:t>, 2025, all syllabi must have either a link to the statements below </w:t>
      </w:r>
      <w:r w:rsidRPr="00D91FBF">
        <w:rPr>
          <w:rFonts w:ascii="Times New Roman" w:hAnsi="Times New Roman" w:cs="Times New Roman"/>
          <w:b/>
          <w:bCs/>
        </w:rPr>
        <w:t>or </w:t>
      </w:r>
      <w:r w:rsidRPr="00D91FBF">
        <w:rPr>
          <w:rFonts w:ascii="Times New Roman" w:hAnsi="Times New Roman" w:cs="Times New Roman"/>
        </w:rPr>
        <w:t>these statements written out in their entirety within the syllabus. Syllabi should link to the Office of Undergraduate Education's </w:t>
      </w:r>
      <w:hyperlink r:id="rId9" w:history="1">
        <w:r w:rsidRPr="00D91FBF">
          <w:rPr>
            <w:rStyle w:val="Hyperlink"/>
            <w:rFonts w:ascii="Times New Roman" w:hAnsi="Times New Roman" w:cs="Times New Roman"/>
          </w:rPr>
          <w:t>Syllabus Policies &amp; Statements webpage</w:t>
        </w:r>
      </w:hyperlink>
      <w:r w:rsidRPr="00D91FBF">
        <w:rPr>
          <w:rFonts w:ascii="Times New Roman" w:hAnsi="Times New Roman" w:cs="Times New Roman"/>
        </w:rPr>
        <w:t> and/or copy-and-paste the below statements from the Office of Undergraduate Education's website.</w:t>
      </w:r>
      <w:r>
        <w:rPr>
          <w:rFonts w:ascii="Times New Roman" w:hAnsi="Times New Roman" w:cs="Times New Roman"/>
        </w:rPr>
        <w:t xml:space="preserve"> The Subcommittee requests that the department</w:t>
      </w:r>
      <w:r>
        <w:rPr>
          <w:rFonts w:ascii="Times New Roman" w:hAnsi="Times New Roman" w:cs="Times New Roman"/>
        </w:rPr>
        <w:t>s</w:t>
      </w:r>
      <w:r>
        <w:rPr>
          <w:rFonts w:ascii="Times New Roman" w:hAnsi="Times New Roman" w:cs="Times New Roman"/>
        </w:rPr>
        <w:t xml:space="preserve"> add the required statement on intellectual diversity or its link to the syllab</w:t>
      </w:r>
      <w:r>
        <w:rPr>
          <w:rFonts w:ascii="Times New Roman" w:hAnsi="Times New Roman" w:cs="Times New Roman"/>
        </w:rPr>
        <w:t>i</w:t>
      </w:r>
      <w:r>
        <w:rPr>
          <w:rFonts w:ascii="Times New Roman" w:hAnsi="Times New Roman" w:cs="Times New Roman"/>
        </w:rPr>
        <w:t xml:space="preserve">. </w:t>
      </w:r>
    </w:p>
    <w:p w14:paraId="04FB8A2E"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Academic Misconduct</w:t>
      </w:r>
    </w:p>
    <w:p w14:paraId="40F0BFF5"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Student Life - Disability Services</w:t>
      </w:r>
    </w:p>
    <w:p w14:paraId="6F00EB26"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Religious Accommodations</w:t>
      </w:r>
    </w:p>
    <w:p w14:paraId="114A0625" w14:textId="77777777" w:rsidR="00431A31" w:rsidRPr="00D91FBF" w:rsidRDefault="00431A31" w:rsidP="00431A31">
      <w:pPr>
        <w:pStyle w:val="ListParagraph"/>
        <w:numPr>
          <w:ilvl w:val="2"/>
          <w:numId w:val="2"/>
        </w:numPr>
        <w:rPr>
          <w:rFonts w:ascii="Times New Roman" w:hAnsi="Times New Roman" w:cs="Times New Roman"/>
          <w:b/>
          <w:bCs/>
        </w:rPr>
      </w:pPr>
      <w:r w:rsidRPr="00D91FBF">
        <w:rPr>
          <w:rFonts w:ascii="Times New Roman" w:hAnsi="Times New Roman" w:cs="Times New Roman"/>
          <w:b/>
          <w:bCs/>
        </w:rPr>
        <w:lastRenderedPageBreak/>
        <w:t>Intellectual Diversity</w:t>
      </w:r>
    </w:p>
    <w:p w14:paraId="5FDA7E4D" w14:textId="3CC7BDD2" w:rsidR="00431A31" w:rsidRPr="00D91FBF" w:rsidRDefault="00431A31" w:rsidP="00431A31">
      <w:pPr>
        <w:pStyle w:val="ListParagraph"/>
        <w:ind w:left="1440"/>
        <w:rPr>
          <w:rFonts w:ascii="Times New Roman" w:hAnsi="Times New Roman" w:cs="Times New Roman"/>
        </w:rPr>
      </w:pPr>
      <w:r w:rsidRPr="00D91FBF">
        <w:rPr>
          <w:rFonts w:ascii="Times New Roman" w:hAnsi="Times New Roman" w:cs="Times New Roman"/>
        </w:rPr>
        <w:t xml:space="preserve">Instructors are welcome to include any other standard and/or recommended syllabus statements found on the Office of Undergraduate Education's webpage which they deem relevant for their course. Please also refer to this page to ensure that any statements written out in the </w:t>
      </w:r>
      <w:r>
        <w:rPr>
          <w:rFonts w:ascii="Times New Roman" w:hAnsi="Times New Roman" w:cs="Times New Roman"/>
        </w:rPr>
        <w:t>syllabi</w:t>
      </w:r>
      <w:r w:rsidRPr="00D91FBF">
        <w:rPr>
          <w:rFonts w:ascii="Times New Roman" w:hAnsi="Times New Roman" w:cs="Times New Roman"/>
        </w:rPr>
        <w:t xml:space="preserve"> are current and accurate.</w:t>
      </w:r>
    </w:p>
    <w:p w14:paraId="1FFABE6C" w14:textId="6507D283" w:rsidR="00E25588" w:rsidRPr="00C67CD5" w:rsidRDefault="00E25588" w:rsidP="00E25588">
      <w:pPr>
        <w:pStyle w:val="ListParagraph"/>
        <w:numPr>
          <w:ilvl w:val="1"/>
          <w:numId w:val="2"/>
        </w:numPr>
        <w:rPr>
          <w:rFonts w:ascii="Times New Roman" w:hAnsi="Times New Roman" w:cs="Times New Roman"/>
        </w:rPr>
      </w:pPr>
      <w:r w:rsidRPr="00C67CD5">
        <w:rPr>
          <w:rFonts w:ascii="Times New Roman" w:hAnsi="Times New Roman" w:cs="Times New Roman"/>
        </w:rPr>
        <w:t xml:space="preserve">Beecher, Clark; unanimously approved with </w:t>
      </w:r>
      <w:r w:rsidRPr="00C67CD5">
        <w:rPr>
          <w:rFonts w:ascii="Times New Roman" w:hAnsi="Times New Roman" w:cs="Times New Roman"/>
          <w:b/>
          <w:bCs/>
        </w:rPr>
        <w:t>one contingency</w:t>
      </w:r>
      <w:r w:rsidRPr="00C67CD5">
        <w:rPr>
          <w:rFonts w:ascii="Times New Roman" w:hAnsi="Times New Roman" w:cs="Times New Roman"/>
        </w:rPr>
        <w:t xml:space="preserve">. </w:t>
      </w:r>
    </w:p>
    <w:p w14:paraId="1C4AA647" w14:textId="420E7016" w:rsidR="00955228" w:rsidRPr="00C67CD5" w:rsidRDefault="00955228" w:rsidP="00955228">
      <w:pPr>
        <w:pStyle w:val="ListParagraph"/>
        <w:numPr>
          <w:ilvl w:val="0"/>
          <w:numId w:val="2"/>
        </w:numPr>
        <w:rPr>
          <w:rFonts w:ascii="Times New Roman" w:hAnsi="Times New Roman" w:cs="Times New Roman"/>
        </w:rPr>
      </w:pPr>
      <w:r w:rsidRPr="00C67CD5">
        <w:rPr>
          <w:rFonts w:ascii="Times New Roman" w:hAnsi="Times New Roman" w:cs="Times New Roman"/>
        </w:rPr>
        <w:t>AAAS 2050 - New course requesting GEN Foundation: Literary, Visual and Performing Arts</w:t>
      </w:r>
    </w:p>
    <w:p w14:paraId="2743C3EA" w14:textId="5D993678" w:rsidR="00434DB6" w:rsidRPr="00C67CD5" w:rsidRDefault="00434DB6" w:rsidP="00434DB6">
      <w:pPr>
        <w:pStyle w:val="ListParagraph"/>
        <w:numPr>
          <w:ilvl w:val="1"/>
          <w:numId w:val="2"/>
        </w:numPr>
        <w:rPr>
          <w:rFonts w:ascii="Times New Roman" w:hAnsi="Times New Roman" w:cs="Times New Roman"/>
        </w:rPr>
      </w:pPr>
      <w:r w:rsidRPr="00C67CD5">
        <w:rPr>
          <w:rFonts w:ascii="Times New Roman" w:hAnsi="Times New Roman" w:cs="Times New Roman"/>
        </w:rPr>
        <w:t xml:space="preserve">The Subcommittees notes email correspondence between the Department and the School of Music referencing an intended cross-listing of this course. It appears that concurrence from Music was granted based on that understanding. Given this, a course proposal from the School of Music must be submitted for review alongside this proposal, and both listings should reflect identical course content. The Subcommittee requests that the </w:t>
      </w:r>
      <w:r w:rsidR="00DC4D5A" w:rsidRPr="00C67CD5">
        <w:rPr>
          <w:rFonts w:ascii="Times New Roman" w:hAnsi="Times New Roman" w:cs="Times New Roman"/>
        </w:rPr>
        <w:t>Department</w:t>
      </w:r>
      <w:r w:rsidRPr="00C67CD5">
        <w:rPr>
          <w:rFonts w:ascii="Times New Roman" w:hAnsi="Times New Roman" w:cs="Times New Roman"/>
        </w:rPr>
        <w:t xml:space="preserve"> consult with David Hedgecoth</w:t>
      </w:r>
      <w:r w:rsidR="00DC4D5A" w:rsidRPr="00C67CD5">
        <w:rPr>
          <w:rFonts w:ascii="Times New Roman" w:hAnsi="Times New Roman" w:cs="Times New Roman"/>
        </w:rPr>
        <w:t>.1</w:t>
      </w:r>
      <w:r w:rsidRPr="00C67CD5">
        <w:rPr>
          <w:rFonts w:ascii="Times New Roman" w:hAnsi="Times New Roman" w:cs="Times New Roman"/>
        </w:rPr>
        <w:t xml:space="preserve"> in the School of Music and resubmit accordingly. </w:t>
      </w:r>
    </w:p>
    <w:p w14:paraId="4717E1B0" w14:textId="77777777" w:rsidR="00E25588" w:rsidRPr="00C67CD5" w:rsidRDefault="00E25588" w:rsidP="00E25588">
      <w:pPr>
        <w:pStyle w:val="ListParagraph"/>
        <w:ind w:left="1440"/>
        <w:rPr>
          <w:rFonts w:ascii="Times New Roman" w:hAnsi="Times New Roman" w:cs="Times New Roman"/>
        </w:rPr>
      </w:pPr>
    </w:p>
    <w:p w14:paraId="1A0BFF97" w14:textId="77777777" w:rsidR="00431A31" w:rsidRPr="00D91FBF" w:rsidRDefault="00431A31" w:rsidP="00431A31">
      <w:pPr>
        <w:pStyle w:val="ListParagraph"/>
        <w:ind w:left="1440"/>
        <w:rPr>
          <w:rFonts w:ascii="Times New Roman" w:hAnsi="Times New Roman" w:cs="Times New Roman"/>
        </w:rPr>
      </w:pPr>
      <w:r>
        <w:rPr>
          <w:rFonts w:ascii="Times New Roman" w:hAnsi="Times New Roman" w:cs="Times New Roman"/>
        </w:rPr>
        <w:t>Please also note that a</w:t>
      </w:r>
      <w:r w:rsidRPr="00D91FBF">
        <w:rPr>
          <w:rFonts w:ascii="Times New Roman" w:hAnsi="Times New Roman" w:cs="Times New Roman"/>
        </w:rPr>
        <w:t>s of August 29</w:t>
      </w:r>
      <w:r w:rsidRPr="00D91FBF">
        <w:rPr>
          <w:rFonts w:ascii="Times New Roman" w:hAnsi="Times New Roman" w:cs="Times New Roman"/>
          <w:vertAlign w:val="superscript"/>
        </w:rPr>
        <w:t>th</w:t>
      </w:r>
      <w:r w:rsidRPr="00D91FBF">
        <w:rPr>
          <w:rFonts w:ascii="Times New Roman" w:hAnsi="Times New Roman" w:cs="Times New Roman"/>
        </w:rPr>
        <w:t>, 2025, all syllabi must have either a link to the statements below </w:t>
      </w:r>
      <w:r w:rsidRPr="00D91FBF">
        <w:rPr>
          <w:rFonts w:ascii="Times New Roman" w:hAnsi="Times New Roman" w:cs="Times New Roman"/>
          <w:b/>
          <w:bCs/>
        </w:rPr>
        <w:t>or </w:t>
      </w:r>
      <w:r w:rsidRPr="00D91FBF">
        <w:rPr>
          <w:rFonts w:ascii="Times New Roman" w:hAnsi="Times New Roman" w:cs="Times New Roman"/>
        </w:rPr>
        <w:t>these statements written out in their entirety within the syllabus. Syllabi should link to the Office of Undergraduate Education's </w:t>
      </w:r>
      <w:hyperlink r:id="rId10" w:history="1">
        <w:r w:rsidRPr="00D91FBF">
          <w:rPr>
            <w:rStyle w:val="Hyperlink"/>
            <w:rFonts w:ascii="Times New Roman" w:hAnsi="Times New Roman" w:cs="Times New Roman"/>
          </w:rPr>
          <w:t>Syllabus Policies &amp; Statements webpage</w:t>
        </w:r>
      </w:hyperlink>
      <w:r w:rsidRPr="00D91FBF">
        <w:rPr>
          <w:rFonts w:ascii="Times New Roman" w:hAnsi="Times New Roman" w:cs="Times New Roman"/>
        </w:rPr>
        <w:t> and/or copy-and-paste the below statements from the Office of Undergraduate Education's website.</w:t>
      </w:r>
      <w:r>
        <w:rPr>
          <w:rFonts w:ascii="Times New Roman" w:hAnsi="Times New Roman" w:cs="Times New Roman"/>
        </w:rPr>
        <w:t xml:space="preserve"> The Subcommittee requests that the department add the required statement on intellectual diversity or its link to the syllabus upon resubmission. </w:t>
      </w:r>
    </w:p>
    <w:p w14:paraId="5958FBD3"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Academic Misconduct</w:t>
      </w:r>
    </w:p>
    <w:p w14:paraId="45C1C1CB"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Student Life - Disability Services</w:t>
      </w:r>
    </w:p>
    <w:p w14:paraId="3534510E"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Religious Accommodations</w:t>
      </w:r>
    </w:p>
    <w:p w14:paraId="3316446D" w14:textId="77777777" w:rsidR="00431A31" w:rsidRPr="00D91FBF" w:rsidRDefault="00431A31" w:rsidP="00431A31">
      <w:pPr>
        <w:pStyle w:val="ListParagraph"/>
        <w:numPr>
          <w:ilvl w:val="2"/>
          <w:numId w:val="2"/>
        </w:numPr>
        <w:rPr>
          <w:rFonts w:ascii="Times New Roman" w:hAnsi="Times New Roman" w:cs="Times New Roman"/>
        </w:rPr>
      </w:pPr>
      <w:r w:rsidRPr="00D91FBF">
        <w:rPr>
          <w:rFonts w:ascii="Times New Roman" w:hAnsi="Times New Roman" w:cs="Times New Roman"/>
        </w:rPr>
        <w:t>Intellectual Diversity</w:t>
      </w:r>
    </w:p>
    <w:p w14:paraId="784BE83B" w14:textId="77777777" w:rsidR="00431A31" w:rsidRPr="00D91FBF" w:rsidRDefault="00431A31" w:rsidP="00431A31">
      <w:pPr>
        <w:pStyle w:val="ListParagraph"/>
        <w:ind w:left="1440"/>
        <w:rPr>
          <w:rFonts w:ascii="Times New Roman" w:hAnsi="Times New Roman" w:cs="Times New Roman"/>
        </w:rPr>
      </w:pPr>
      <w:r w:rsidRPr="00D91FBF">
        <w:rPr>
          <w:rFonts w:ascii="Times New Roman" w:hAnsi="Times New Roman" w:cs="Times New Roman"/>
        </w:rPr>
        <w:t>Instructors are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3F1F9EA6" w14:textId="6AD5A1D9" w:rsidR="00E25588" w:rsidRPr="00C67CD5" w:rsidRDefault="00E25588" w:rsidP="00434DB6">
      <w:pPr>
        <w:pStyle w:val="ListParagraph"/>
        <w:numPr>
          <w:ilvl w:val="1"/>
          <w:numId w:val="2"/>
        </w:numPr>
        <w:rPr>
          <w:rFonts w:ascii="Times New Roman" w:hAnsi="Times New Roman" w:cs="Times New Roman"/>
        </w:rPr>
      </w:pPr>
      <w:r w:rsidRPr="00C67CD5">
        <w:rPr>
          <w:rFonts w:ascii="Times New Roman" w:hAnsi="Times New Roman" w:cs="Times New Roman"/>
        </w:rPr>
        <w:t xml:space="preserve">The Subcommittee requests that the Department also seek concurrence from both the Department of Women’s, Gender, and Sexuality Studies and the Department of Teaching and Learning in the College of Education. Faculty in both units offer courses related to hip-hop and hip-hop literacies, and their input on potential overlap would be valuable. </w:t>
      </w:r>
    </w:p>
    <w:p w14:paraId="53776AA9" w14:textId="427E48F7" w:rsidR="00434DB6" w:rsidRPr="00C67CD5" w:rsidRDefault="00434DB6" w:rsidP="00434DB6">
      <w:pPr>
        <w:pStyle w:val="ListParagraph"/>
        <w:numPr>
          <w:ilvl w:val="1"/>
          <w:numId w:val="2"/>
        </w:numPr>
        <w:rPr>
          <w:rFonts w:ascii="Times New Roman" w:hAnsi="Times New Roman" w:cs="Times New Roman"/>
        </w:rPr>
      </w:pPr>
      <w:r w:rsidRPr="00C67CD5">
        <w:rPr>
          <w:rFonts w:ascii="Times New Roman" w:hAnsi="Times New Roman" w:cs="Times New Roman"/>
        </w:rPr>
        <w:t xml:space="preserve">Tabled. </w:t>
      </w:r>
    </w:p>
    <w:p w14:paraId="1A0D692A" w14:textId="77777777" w:rsidR="00DE1ACD" w:rsidRPr="00C67CD5" w:rsidRDefault="00DE1ACD">
      <w:pPr>
        <w:rPr>
          <w:rFonts w:ascii="Times New Roman" w:hAnsi="Times New Roman" w:cs="Times New Roman"/>
        </w:rPr>
      </w:pPr>
    </w:p>
    <w:sectPr w:rsidR="00DE1ACD" w:rsidRPr="00C67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45284"/>
    <w:multiLevelType w:val="hybridMultilevel"/>
    <w:tmpl w:val="C2888D7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507AE"/>
    <w:multiLevelType w:val="hybridMultilevel"/>
    <w:tmpl w:val="A3546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4682D"/>
    <w:multiLevelType w:val="hybridMultilevel"/>
    <w:tmpl w:val="A1BA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CF00E1"/>
    <w:multiLevelType w:val="hybridMultilevel"/>
    <w:tmpl w:val="BF3AA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7029924">
    <w:abstractNumId w:val="2"/>
  </w:num>
  <w:num w:numId="2" w16cid:durableId="31420532">
    <w:abstractNumId w:val="1"/>
  </w:num>
  <w:num w:numId="3" w16cid:durableId="423847662">
    <w:abstractNumId w:val="0"/>
  </w:num>
  <w:num w:numId="4" w16cid:durableId="206243760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28"/>
    <w:rsid w:val="000403C5"/>
    <w:rsid w:val="000B29A5"/>
    <w:rsid w:val="001A0A1E"/>
    <w:rsid w:val="00407C13"/>
    <w:rsid w:val="00431A31"/>
    <w:rsid w:val="00434DB6"/>
    <w:rsid w:val="004A3E26"/>
    <w:rsid w:val="004C7DB7"/>
    <w:rsid w:val="006833DF"/>
    <w:rsid w:val="007275C0"/>
    <w:rsid w:val="008D6252"/>
    <w:rsid w:val="00930A86"/>
    <w:rsid w:val="00955228"/>
    <w:rsid w:val="00A1369D"/>
    <w:rsid w:val="00A75802"/>
    <w:rsid w:val="00B06BD8"/>
    <w:rsid w:val="00B3759C"/>
    <w:rsid w:val="00BE3197"/>
    <w:rsid w:val="00C01781"/>
    <w:rsid w:val="00C67CD5"/>
    <w:rsid w:val="00CA6026"/>
    <w:rsid w:val="00D91FBF"/>
    <w:rsid w:val="00DA4E23"/>
    <w:rsid w:val="00DB24D4"/>
    <w:rsid w:val="00DC4D5A"/>
    <w:rsid w:val="00DE1ACD"/>
    <w:rsid w:val="00E25588"/>
    <w:rsid w:val="00E4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7457"/>
  <w15:chartTrackingRefBased/>
  <w15:docId w15:val="{776B1617-0AB2-4CF0-9655-E408722A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228"/>
    <w:rPr>
      <w:rFonts w:eastAsiaTheme="majorEastAsia" w:cstheme="majorBidi"/>
      <w:color w:val="272727" w:themeColor="text1" w:themeTint="D8"/>
    </w:rPr>
  </w:style>
  <w:style w:type="paragraph" w:styleId="Title">
    <w:name w:val="Title"/>
    <w:basedOn w:val="Normal"/>
    <w:next w:val="Normal"/>
    <w:link w:val="TitleChar"/>
    <w:uiPriority w:val="10"/>
    <w:qFormat/>
    <w:rsid w:val="00955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228"/>
    <w:pPr>
      <w:spacing w:before="160"/>
      <w:jc w:val="center"/>
    </w:pPr>
    <w:rPr>
      <w:i/>
      <w:iCs/>
      <w:color w:val="404040" w:themeColor="text1" w:themeTint="BF"/>
    </w:rPr>
  </w:style>
  <w:style w:type="character" w:customStyle="1" w:styleId="QuoteChar">
    <w:name w:val="Quote Char"/>
    <w:basedOn w:val="DefaultParagraphFont"/>
    <w:link w:val="Quote"/>
    <w:uiPriority w:val="29"/>
    <w:rsid w:val="00955228"/>
    <w:rPr>
      <w:i/>
      <w:iCs/>
      <w:color w:val="404040" w:themeColor="text1" w:themeTint="BF"/>
    </w:rPr>
  </w:style>
  <w:style w:type="paragraph" w:styleId="ListParagraph">
    <w:name w:val="List Paragraph"/>
    <w:basedOn w:val="Normal"/>
    <w:uiPriority w:val="34"/>
    <w:qFormat/>
    <w:rsid w:val="00955228"/>
    <w:pPr>
      <w:ind w:left="720"/>
      <w:contextualSpacing/>
    </w:pPr>
  </w:style>
  <w:style w:type="character" w:styleId="IntenseEmphasis">
    <w:name w:val="Intense Emphasis"/>
    <w:basedOn w:val="DefaultParagraphFont"/>
    <w:uiPriority w:val="21"/>
    <w:qFormat/>
    <w:rsid w:val="00955228"/>
    <w:rPr>
      <w:i/>
      <w:iCs/>
      <w:color w:val="0F4761" w:themeColor="accent1" w:themeShade="BF"/>
    </w:rPr>
  </w:style>
  <w:style w:type="paragraph" w:styleId="IntenseQuote">
    <w:name w:val="Intense Quote"/>
    <w:basedOn w:val="Normal"/>
    <w:next w:val="Normal"/>
    <w:link w:val="IntenseQuoteChar"/>
    <w:uiPriority w:val="30"/>
    <w:qFormat/>
    <w:rsid w:val="00955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228"/>
    <w:rPr>
      <w:i/>
      <w:iCs/>
      <w:color w:val="0F4761" w:themeColor="accent1" w:themeShade="BF"/>
    </w:rPr>
  </w:style>
  <w:style w:type="character" w:styleId="IntenseReference">
    <w:name w:val="Intense Reference"/>
    <w:basedOn w:val="DefaultParagraphFont"/>
    <w:uiPriority w:val="32"/>
    <w:qFormat/>
    <w:rsid w:val="00955228"/>
    <w:rPr>
      <w:b/>
      <w:bCs/>
      <w:smallCaps/>
      <w:color w:val="0F4761" w:themeColor="accent1" w:themeShade="BF"/>
      <w:spacing w:val="5"/>
    </w:rPr>
  </w:style>
  <w:style w:type="character" w:styleId="Hyperlink">
    <w:name w:val="Hyperlink"/>
    <w:basedOn w:val="DefaultParagraphFont"/>
    <w:uiPriority w:val="99"/>
    <w:unhideWhenUsed/>
    <w:rsid w:val="00434DB6"/>
    <w:rPr>
      <w:color w:val="467886" w:themeColor="hyperlink"/>
      <w:u w:val="single"/>
    </w:rPr>
  </w:style>
  <w:style w:type="character" w:styleId="UnresolvedMention">
    <w:name w:val="Unresolved Mention"/>
    <w:basedOn w:val="DefaultParagraphFont"/>
    <w:uiPriority w:val="99"/>
    <w:semiHidden/>
    <w:unhideWhenUsed/>
    <w:rsid w:val="00434DB6"/>
    <w:rPr>
      <w:color w:val="605E5C"/>
      <w:shd w:val="clear" w:color="auto" w:fill="E1DFDD"/>
    </w:rPr>
  </w:style>
  <w:style w:type="character" w:styleId="FollowedHyperlink">
    <w:name w:val="FollowedHyperlink"/>
    <w:basedOn w:val="DefaultParagraphFont"/>
    <w:uiPriority w:val="99"/>
    <w:semiHidden/>
    <w:unhideWhenUsed/>
    <w:rsid w:val="00CA6026"/>
    <w:rPr>
      <w:color w:val="96607D" w:themeColor="followedHyperlink"/>
      <w:u w:val="single"/>
    </w:rPr>
  </w:style>
  <w:style w:type="character" w:styleId="CommentReference">
    <w:name w:val="annotation reference"/>
    <w:basedOn w:val="DefaultParagraphFont"/>
    <w:uiPriority w:val="99"/>
    <w:semiHidden/>
    <w:unhideWhenUsed/>
    <w:rsid w:val="00CA6026"/>
    <w:rPr>
      <w:sz w:val="16"/>
      <w:szCs w:val="16"/>
    </w:rPr>
  </w:style>
  <w:style w:type="paragraph" w:styleId="CommentText">
    <w:name w:val="annotation text"/>
    <w:basedOn w:val="Normal"/>
    <w:link w:val="CommentTextChar"/>
    <w:uiPriority w:val="99"/>
    <w:unhideWhenUsed/>
    <w:rsid w:val="00CA6026"/>
    <w:pPr>
      <w:spacing w:line="240" w:lineRule="auto"/>
    </w:pPr>
    <w:rPr>
      <w:sz w:val="20"/>
      <w:szCs w:val="20"/>
    </w:rPr>
  </w:style>
  <w:style w:type="character" w:customStyle="1" w:styleId="CommentTextChar">
    <w:name w:val="Comment Text Char"/>
    <w:basedOn w:val="DefaultParagraphFont"/>
    <w:link w:val="CommentText"/>
    <w:uiPriority w:val="99"/>
    <w:rsid w:val="00CA6026"/>
    <w:rPr>
      <w:sz w:val="20"/>
      <w:szCs w:val="20"/>
    </w:rPr>
  </w:style>
  <w:style w:type="paragraph" w:styleId="CommentSubject">
    <w:name w:val="annotation subject"/>
    <w:basedOn w:val="CommentText"/>
    <w:next w:val="CommentText"/>
    <w:link w:val="CommentSubjectChar"/>
    <w:uiPriority w:val="99"/>
    <w:semiHidden/>
    <w:unhideWhenUsed/>
    <w:rsid w:val="00CA6026"/>
    <w:rPr>
      <w:b/>
      <w:bCs/>
    </w:rPr>
  </w:style>
  <w:style w:type="character" w:customStyle="1" w:styleId="CommentSubjectChar">
    <w:name w:val="Comment Subject Char"/>
    <w:basedOn w:val="CommentTextChar"/>
    <w:link w:val="CommentSubject"/>
    <w:uiPriority w:val="99"/>
    <w:semiHidden/>
    <w:rsid w:val="00CA6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864">
      <w:bodyDiv w:val="1"/>
      <w:marLeft w:val="0"/>
      <w:marRight w:val="0"/>
      <w:marTop w:val="0"/>
      <w:marBottom w:val="0"/>
      <w:divBdr>
        <w:top w:val="none" w:sz="0" w:space="0" w:color="auto"/>
        <w:left w:val="none" w:sz="0" w:space="0" w:color="auto"/>
        <w:bottom w:val="none" w:sz="0" w:space="0" w:color="auto"/>
        <w:right w:val="none" w:sz="0" w:space="0" w:color="auto"/>
      </w:divBdr>
    </w:div>
    <w:div w:id="92216113">
      <w:bodyDiv w:val="1"/>
      <w:marLeft w:val="0"/>
      <w:marRight w:val="0"/>
      <w:marTop w:val="0"/>
      <w:marBottom w:val="0"/>
      <w:divBdr>
        <w:top w:val="none" w:sz="0" w:space="0" w:color="auto"/>
        <w:left w:val="none" w:sz="0" w:space="0" w:color="auto"/>
        <w:bottom w:val="none" w:sz="0" w:space="0" w:color="auto"/>
        <w:right w:val="none" w:sz="0" w:space="0" w:color="auto"/>
      </w:divBdr>
    </w:div>
    <w:div w:id="106900104">
      <w:bodyDiv w:val="1"/>
      <w:marLeft w:val="0"/>
      <w:marRight w:val="0"/>
      <w:marTop w:val="0"/>
      <w:marBottom w:val="0"/>
      <w:divBdr>
        <w:top w:val="none" w:sz="0" w:space="0" w:color="auto"/>
        <w:left w:val="none" w:sz="0" w:space="0" w:color="auto"/>
        <w:bottom w:val="none" w:sz="0" w:space="0" w:color="auto"/>
        <w:right w:val="none" w:sz="0" w:space="0" w:color="auto"/>
      </w:divBdr>
    </w:div>
    <w:div w:id="1246722556">
      <w:bodyDiv w:val="1"/>
      <w:marLeft w:val="0"/>
      <w:marRight w:val="0"/>
      <w:marTop w:val="0"/>
      <w:marBottom w:val="0"/>
      <w:divBdr>
        <w:top w:val="none" w:sz="0" w:space="0" w:color="auto"/>
        <w:left w:val="none" w:sz="0" w:space="0" w:color="auto"/>
        <w:bottom w:val="none" w:sz="0" w:space="0" w:color="auto"/>
        <w:right w:val="none" w:sz="0" w:space="0" w:color="auto"/>
      </w:divBdr>
    </w:div>
    <w:div w:id="1731876689">
      <w:bodyDiv w:val="1"/>
      <w:marLeft w:val="0"/>
      <w:marRight w:val="0"/>
      <w:marTop w:val="0"/>
      <w:marBottom w:val="0"/>
      <w:divBdr>
        <w:top w:val="none" w:sz="0" w:space="0" w:color="auto"/>
        <w:left w:val="none" w:sz="0" w:space="0" w:color="auto"/>
        <w:bottom w:val="none" w:sz="0" w:space="0" w:color="auto"/>
        <w:right w:val="none" w:sz="0" w:space="0" w:color="auto"/>
      </w:divBdr>
    </w:div>
    <w:div w:id="1842352178">
      <w:bodyDiv w:val="1"/>
      <w:marLeft w:val="0"/>
      <w:marRight w:val="0"/>
      <w:marTop w:val="0"/>
      <w:marBottom w:val="0"/>
      <w:divBdr>
        <w:top w:val="none" w:sz="0" w:space="0" w:color="auto"/>
        <w:left w:val="none" w:sz="0" w:space="0" w:color="auto"/>
        <w:bottom w:val="none" w:sz="0" w:space="0" w:color="auto"/>
        <w:right w:val="none" w:sz="0" w:space="0" w:color="auto"/>
      </w:divBdr>
    </w:div>
    <w:div w:id="18805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academics/syllabus-policies-statements" TargetMode="External"/><Relationship Id="rId3" Type="http://schemas.openxmlformats.org/officeDocument/2006/relationships/settings" Target="settings.xml"/><Relationship Id="rId7" Type="http://schemas.openxmlformats.org/officeDocument/2006/relationships/hyperlink" Target="https://ugeducation.osu.edu/academics/syllabus-policies-stat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fontTable" Target="fontTable.xml"/><Relationship Id="rId5" Type="http://schemas.openxmlformats.org/officeDocument/2006/relationships/hyperlink" Target="https://ugeducation.osu.edu/academics/syllabus-policies-statements" TargetMode="External"/><Relationship Id="rId10" Type="http://schemas.openxmlformats.org/officeDocument/2006/relationships/hyperlink" Target="https://ugeducation.osu.edu/academics/syllabus-policies-statements" TargetMode="External"/><Relationship Id="rId4" Type="http://schemas.openxmlformats.org/officeDocument/2006/relationships/webSettings" Target="webSettings.xml"/><Relationship Id="rId9" Type="http://schemas.openxmlformats.org/officeDocument/2006/relationships/hyperlink" Target="https://ugeducation.osu.edu/academics/syllabus-policie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3</cp:revision>
  <dcterms:created xsi:type="dcterms:W3CDTF">2025-09-02T20:30:00Z</dcterms:created>
  <dcterms:modified xsi:type="dcterms:W3CDTF">2025-09-02T20:31:00Z</dcterms:modified>
</cp:coreProperties>
</file>